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86" w:rsidRPr="00D72686" w:rsidRDefault="00D72686" w:rsidP="00D726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 соблюдении температурного режима в образовательных учреждениях в зимний период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зимний период года, в том числе в связи с сезонным подъемом заболеваемости гриппом и ОРВИ, особенно важным является вопрос соблюдения температурного режима в образовательных учреждениях для детей и подростков (школах, садах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)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пребывании детей в помещении, в воздух поступают вещества, выделяемые кожей, грязной одежной, остатками пищи; повышаются температура и влажность воздуха, возрастает концентрация углекислого газа. Если в группе, классе есть больные дети то при кашле, чихании в воздух попадают вирусы, бактерии.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помещениях общеобразовательных организаций температура воздуха должна составлять:</w:t>
      </w:r>
    </w:p>
    <w:p w:rsidR="00D72686" w:rsidRPr="00D72686" w:rsidRDefault="00D72686" w:rsidP="00D726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учебных помещениях и кабинетах, лабораториях, актовом зале, столовой, рекреациях, гардеробе – от 18 до 24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D72686" w:rsidRPr="00D72686" w:rsidRDefault="00D72686" w:rsidP="00D726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спортивном зале, комнатах для проведения секционных занятий, мастерских - от 17 до 20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D72686" w:rsidRPr="00D72686" w:rsidRDefault="00D72686" w:rsidP="00D726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медицинских кабинетах, раздевальных комнатах спортивного зала – от 20 до 22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, в душевых – от 24 до 25°С.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помещениях дошкольных образовательных организаций температура воздуха должна составлять: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приемных, игровых ясельных групп – от 22 до 24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, младшей, средней и старшей групп – от 21 до 23°С;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спальнях всех групп – от 19 до 20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туалетных ясельных групп – от 22 до 24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, дошкольных групп – от 19 до 20°С;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зале для музыкальных и гимнастических занятий– от 19 до 20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зале с ванной бассейна – не &lt;29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°С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, в раздевалке с душевой бассейна – от 25 до 26°С;</w:t>
      </w:r>
    </w:p>
    <w:p w:rsidR="00D72686" w:rsidRPr="00D72686" w:rsidRDefault="00D72686" w:rsidP="00D726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в помещениях медицинского назначения – от 22 до 24°С.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</w:t>
      </w:r>
      <w:proofErr w:type="gramStart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контроля за</w:t>
      </w:r>
      <w:proofErr w:type="gramEnd"/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температурным режимом помещения должны быть оснащены бытовыми термометрами.</w:t>
      </w:r>
    </w:p>
    <w:p w:rsidR="00D72686" w:rsidRPr="00D72686" w:rsidRDefault="00D72686" w:rsidP="00D726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8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хорошем отоплении, эффективной работе системы вентиляции, правильной организации проветривания помещений - нормативные параметры микроклимата обеспечить нетрудно. Это значит, что дети, находясь в образовательной организации в комфортных условиях, будут меньше подвержены заболеваниям, в том числе инфекционным.</w:t>
      </w:r>
    </w:p>
    <w:p w:rsidR="00853B60" w:rsidRDefault="00D72686">
      <w:bookmarkStart w:id="0" w:name="_GoBack"/>
      <w:bookmarkEnd w:id="0"/>
    </w:p>
    <w:sectPr w:rsidR="0085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74F"/>
    <w:multiLevelType w:val="multilevel"/>
    <w:tmpl w:val="B148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12828"/>
    <w:multiLevelType w:val="multilevel"/>
    <w:tmpl w:val="78BC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C4"/>
    <w:rsid w:val="001B7C4F"/>
    <w:rsid w:val="003541C4"/>
    <w:rsid w:val="00987A38"/>
    <w:rsid w:val="00D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6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6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 (8-513-1W7 - poa)</dc:creator>
  <cp:keywords/>
  <dc:description/>
  <cp:lastModifiedBy>Постнова Ольга Анатольевна (8-513-1W7 - poa)</cp:lastModifiedBy>
  <cp:revision>2</cp:revision>
  <dcterms:created xsi:type="dcterms:W3CDTF">2020-02-19T07:52:00Z</dcterms:created>
  <dcterms:modified xsi:type="dcterms:W3CDTF">2020-02-19T07:52:00Z</dcterms:modified>
</cp:coreProperties>
</file>