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83" w:rsidRPr="00817A0D" w:rsidRDefault="009A2883" w:rsidP="00817A0D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</w:pPr>
      <w:r w:rsidRPr="009A2883"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  <w:t>Памятка о правилах пожарной безопасности в лесу</w:t>
      </w:r>
      <w:r w:rsidRPr="00817A0D"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  <w:t xml:space="preserve"> в осенний период</w:t>
      </w:r>
    </w:p>
    <w:p w:rsidR="00817A0D" w:rsidRPr="009A2883" w:rsidRDefault="00817A0D" w:rsidP="009A2883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noProof/>
          <w:color w:val="000000"/>
          <w:kern w:val="36"/>
          <w:sz w:val="39"/>
          <w:szCs w:val="39"/>
          <w:lang w:eastAsia="ru-RU"/>
        </w:rPr>
        <w:drawing>
          <wp:inline distT="0" distB="0" distL="0" distR="0">
            <wp:extent cx="5940425" cy="3870558"/>
            <wp:effectExtent l="0" t="0" r="3175" b="0"/>
            <wp:docPr id="1" name="Рисунок 1" descr="C:\Users\Яковлев\Desktop\Новая пропаганда\СТАТЬИ\Статьи 2018\фото\eedc7f215f7c9f9a30c23c17198e0d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eedc7f215f7c9f9a30c23c17198e0d2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883" w:rsidRPr="009A2883" w:rsidRDefault="009A2883" w:rsidP="009A2883">
      <w:pPr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</w:pPr>
      <w:r w:rsidRPr="00817A0D"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  <w:t>Л</w:t>
      </w:r>
      <w:r w:rsidRPr="009A2883"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  <w:t>ес для человека - наиболее привлекательное место для отдыха. Однако человек далеко не всегда правильно ведет себя в гостях у радушного хозяина. Отсюда и свалки мусора в самых красивых местах, битые бутылки, но самое страшное - разведение костров в пожароопасный период.</w:t>
      </w:r>
    </w:p>
    <w:p w:rsidR="009A2883" w:rsidRPr="009A2883" w:rsidRDefault="009A2883" w:rsidP="009A2883">
      <w:pPr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</w:pPr>
      <w:r w:rsidRPr="009A2883"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  <w:t>Самый опасный враг леса - огонь, в подавляющем большинстве случаев лес горит по вине человека. Редкий выход в лес обходится без костра. На нём готовят пищу, сушат вещи, сигнализируют им о своём местонахождении.</w:t>
      </w:r>
    </w:p>
    <w:p w:rsidR="009A2883" w:rsidRPr="009A2883" w:rsidRDefault="009A2883" w:rsidP="009A2883">
      <w:pPr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</w:pPr>
      <w:r w:rsidRPr="009A2883"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  <w:t>Отправляясь на природу, проявляйте аккуратность в своих действиях - берегите лес от пожара.</w:t>
      </w:r>
    </w:p>
    <w:p w:rsidR="009A2883" w:rsidRPr="009A2883" w:rsidRDefault="009A2883" w:rsidP="009A2883">
      <w:pPr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</w:pPr>
      <w:r w:rsidRPr="009A2883"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  <w:t>Не разводите костер в лесу, если в этом нет острой необходимости.</w:t>
      </w:r>
    </w:p>
    <w:p w:rsidR="009A2883" w:rsidRPr="009A2883" w:rsidRDefault="009A2883" w:rsidP="009A2883">
      <w:pPr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</w:pPr>
      <w:r w:rsidRPr="00817A0D"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>Помните: ни при каких обстоятельствах нельзя разводить костры под пологом леса, особенно хвойного</w:t>
      </w:r>
      <w:r w:rsidR="00817A0D" w:rsidRPr="00817A0D"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 xml:space="preserve"> молодняка, на торфяных почвах, среди опавшей листвы, </w:t>
      </w:r>
      <w:r w:rsidRPr="00817A0D"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>а также в пожароопасную погоду. Тушение костра должно быть проведено очень тщательно.</w:t>
      </w:r>
    </w:p>
    <w:p w:rsidR="009A2883" w:rsidRPr="009A2883" w:rsidRDefault="009A2883" w:rsidP="009A2883">
      <w:pPr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</w:pPr>
      <w:r w:rsidRPr="009A2883"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  <w:t xml:space="preserve">На месте предполагаемого костра необходимо снять дёрн, отгрести сухие листья, ветви, хвою и усохшую траву от кострища на расстояние 2-3 м. Нельзя разводить костёр ближе, чем 4 - 6 м от деревьев, возле пней или корней. Над костром не должны нависать ветви деревьев. Ни в коем случае нельзя устраивать костра на торфяниках. Помните, что тлеющий торф очень трудно затушить, даже заливая водой. Незамеченное тление может легко </w:t>
      </w:r>
      <w:r w:rsidRPr="009A2883"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  <w:lastRenderedPageBreak/>
        <w:t>превратиться в губительный почвенный пожар. Торф может медленно, но устойчиво тлеть не только на поверхности, но и в глубине, поэтому пожар может возникнуть даже через 3-4 дня после ухода.</w:t>
      </w:r>
    </w:p>
    <w:p w:rsidR="009A2883" w:rsidRPr="009A2883" w:rsidRDefault="009A2883" w:rsidP="009A2883">
      <w:pPr>
        <w:spacing w:before="150" w:after="150" w:line="306" w:lineRule="atLeast"/>
        <w:ind w:left="75" w:right="75"/>
        <w:jc w:val="both"/>
        <w:rPr>
          <w:rFonts w:ascii="Times New Roman" w:eastAsia="Times New Roman" w:hAnsi="Times New Roman" w:cs="Times New Roman"/>
          <w:color w:val="4E4E4E"/>
          <w:sz w:val="28"/>
          <w:szCs w:val="24"/>
          <w:lang w:eastAsia="ru-RU"/>
        </w:rPr>
      </w:pPr>
      <w:r w:rsidRPr="00817A0D"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>Помните! Даже на специально отведённой площадке нельзя разводить чрезмерно больших костров. Костёр "до </w:t>
      </w:r>
      <w:hyperlink r:id="rId5" w:tgtFrame="_blank" w:history="1">
        <w:r w:rsidRPr="00817A0D">
          <w:rPr>
            <w:rFonts w:ascii="Times New Roman" w:eastAsia="Times New Roman" w:hAnsi="Times New Roman" w:cs="Times New Roman"/>
            <w:b/>
            <w:bCs/>
            <w:color w:val="0074C5"/>
            <w:sz w:val="28"/>
            <w:szCs w:val="24"/>
            <w:lang w:eastAsia="ru-RU"/>
          </w:rPr>
          <w:t>небес</w:t>
        </w:r>
      </w:hyperlink>
      <w:r w:rsidRPr="00817A0D"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>" искрит и стреляет, варить на нём крайне неудобно, сушить одежду опасно. Сноп искр при ветре достигает стоящих рядом деревьев, костёр стреляет головешками на большое расстояние, большое пламя может легко выйти из-под контроля.</w:t>
      </w:r>
    </w:p>
    <w:p w:rsidR="00817A0D" w:rsidRDefault="00817A0D" w:rsidP="00817A0D">
      <w:pPr>
        <w:pStyle w:val="a8"/>
        <w:shd w:val="clear" w:color="auto" w:fill="FFFFFF"/>
        <w:spacing w:before="150" w:after="0"/>
        <w:ind w:left="709" w:right="75"/>
        <w:jc w:val="right"/>
        <w:rPr>
          <w:rFonts w:ascii="Times New Roman" w:hAnsi="Times New Roman"/>
          <w:b/>
          <w:sz w:val="24"/>
          <w:szCs w:val="28"/>
        </w:rPr>
      </w:pPr>
    </w:p>
    <w:p w:rsidR="00837DAB" w:rsidRDefault="00FA57A2" w:rsidP="00837DAB">
      <w:pPr>
        <w:spacing w:before="150" w:after="150" w:line="306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>У</w:t>
      </w:r>
      <w:r w:rsidR="00837DAB" w:rsidRPr="00837DAB"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 xml:space="preserve">правление по Красногвардейскому району ГУ МЧС России по </w:t>
      </w:r>
    </w:p>
    <w:p w:rsidR="00817A0D" w:rsidRPr="00837DAB" w:rsidRDefault="00837DAB" w:rsidP="00837DAB">
      <w:pPr>
        <w:spacing w:before="150" w:after="150" w:line="306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</w:pPr>
      <w:r w:rsidRPr="00837DAB">
        <w:rPr>
          <w:rFonts w:ascii="Times New Roman" w:eastAsia="Times New Roman" w:hAnsi="Times New Roman" w:cs="Times New Roman"/>
          <w:b/>
          <w:bCs/>
          <w:color w:val="4E4E4E"/>
          <w:sz w:val="28"/>
          <w:szCs w:val="24"/>
          <w:lang w:eastAsia="ru-RU"/>
        </w:rPr>
        <w:t>г. Санкт-Петербургу</w:t>
      </w:r>
    </w:p>
    <w:p w:rsidR="00ED3778" w:rsidRDefault="00ED3778">
      <w:bookmarkStart w:id="0" w:name="_GoBack"/>
      <w:bookmarkEnd w:id="0"/>
    </w:p>
    <w:sectPr w:rsidR="00ED3778" w:rsidSect="00F0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883"/>
    <w:rsid w:val="00817A0D"/>
    <w:rsid w:val="00837DAB"/>
    <w:rsid w:val="009A2883"/>
    <w:rsid w:val="00A54229"/>
    <w:rsid w:val="00ED3778"/>
    <w:rsid w:val="00F07D9D"/>
    <w:rsid w:val="00FA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9D"/>
  </w:style>
  <w:style w:type="paragraph" w:styleId="1">
    <w:name w:val="heading 1"/>
    <w:basedOn w:val="a"/>
    <w:link w:val="10"/>
    <w:uiPriority w:val="9"/>
    <w:qFormat/>
    <w:rsid w:val="009A2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A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A2883"/>
    <w:rPr>
      <w:b/>
      <w:bCs/>
    </w:rPr>
  </w:style>
  <w:style w:type="character" w:styleId="a5">
    <w:name w:val="Hyperlink"/>
    <w:basedOn w:val="a0"/>
    <w:uiPriority w:val="99"/>
    <w:semiHidden/>
    <w:unhideWhenUsed/>
    <w:rsid w:val="009A2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A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0D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A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A2883"/>
    <w:rPr>
      <w:b/>
      <w:bCs/>
    </w:rPr>
  </w:style>
  <w:style w:type="character" w:styleId="a5">
    <w:name w:val="Hyperlink"/>
    <w:basedOn w:val="a0"/>
    <w:uiPriority w:val="99"/>
    <w:semiHidden/>
    <w:unhideWhenUsed/>
    <w:rsid w:val="009A28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A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bogam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4</cp:revision>
  <dcterms:created xsi:type="dcterms:W3CDTF">2018-09-19T13:17:00Z</dcterms:created>
  <dcterms:modified xsi:type="dcterms:W3CDTF">2020-09-22T07:25:00Z</dcterms:modified>
</cp:coreProperties>
</file>