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45C" w:rsidRDefault="00C2245C" w:rsidP="00C2245C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</w:p>
    <w:p w:rsidR="00C2245C" w:rsidRDefault="00C2245C" w:rsidP="00C2245C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</w:pPr>
      <w:r w:rsidRPr="00C2245C"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  <w:t>Немного о пожарной безопасности весной</w:t>
      </w:r>
    </w:p>
    <w:p w:rsidR="00C2245C" w:rsidRPr="00C2245C" w:rsidRDefault="00C2245C" w:rsidP="00C2245C">
      <w:pPr>
        <w:shd w:val="clear" w:color="auto" w:fill="FFFFFF"/>
        <w:spacing w:after="75" w:line="240" w:lineRule="auto"/>
        <w:jc w:val="center"/>
        <w:outlineLvl w:val="0"/>
        <w:rPr>
          <w:rFonts w:ascii="Arial" w:eastAsia="Times New Roman" w:hAnsi="Arial" w:cs="Arial"/>
          <w:b/>
          <w:color w:val="FF0000"/>
          <w:kern w:val="36"/>
          <w:sz w:val="39"/>
          <w:szCs w:val="39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kern w:val="36"/>
          <w:sz w:val="39"/>
          <w:szCs w:val="39"/>
          <w:lang w:eastAsia="ru-RU"/>
        </w:rPr>
        <w:drawing>
          <wp:inline distT="0" distB="0" distL="0" distR="0">
            <wp:extent cx="5940425" cy="3958607"/>
            <wp:effectExtent l="0" t="0" r="3175" b="3810"/>
            <wp:docPr id="1" name="Рисунок 1" descr="C:\Users\Яковлев\Desktop\Новая пропаганда\Статьи 2017\фото в статьи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 2017\фото в статьи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45C" w:rsidRPr="00C2245C" w:rsidRDefault="00C2245C" w:rsidP="00C2245C">
      <w:pPr>
        <w:spacing w:after="0" w:line="408" w:lineRule="atLeast"/>
        <w:jc w:val="both"/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b/>
          <w:bCs/>
          <w:color w:val="FF0000"/>
          <w:sz w:val="24"/>
          <w:szCs w:val="24"/>
          <w:lang w:eastAsia="ru-RU"/>
        </w:rPr>
        <w:t xml:space="preserve">Снег практически сошел, обнажив сухую прошлогоднюю траву и накопившийся мусор. Популярный в народе способ расчистить пространство – с помощью огня. 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И статистика здесь неутешительная. Ежегодно выгорают дачные участки вместе с домами, пристройками, гаражами и сараями</w:t>
      </w:r>
      <w:proofErr w:type="gramStart"/>
      <w:r w:rsidRPr="00C224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… Н</w:t>
      </w:r>
      <w:proofErr w:type="gramEnd"/>
      <w:r w:rsidRPr="00C224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е забывайте, что многие участки при этом находятся далеко от мест расположения пожарных частей. Там нет водопроводов, снабженных пожарными гидрантами, нет искусственных (а во многих местах и естественных) водоемов. Отсутствие же телефонной связи делает вызов пожарной охраны крайне проблематичным, а отдаленность – увеличивает время подъезда пожарных расчетов.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 итоге, можно только развести руками от удивления, когда в очередной раз причиной пожара оказывается «уборка мусора» с помощью спички. И все лишь потому, что горе-хозяин забывает соблюдать элементарные меры пожарной безопасности. Не задумывается в минуту поджога, что огонь на подсохшей траве с ветерком очень быстро распространяется, моментально охватывая большую территорию, и справиться с ним уже нелегко. 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color w:val="FF0000"/>
          <w:sz w:val="24"/>
          <w:szCs w:val="24"/>
          <w:lang w:eastAsia="ru-RU"/>
        </w:rPr>
        <w:lastRenderedPageBreak/>
        <w:t>А ведь избежать пожара несложно, если соблюдать элементарные правила  пожарной безопасности: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- Сжигание мусора должно производиться в строго отведенных для этих целей местах, не ближе 50 метров от зданий и, конечно, под контролем. 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- Не оставляйте без присмотра разведенные костры. Немедленно и тщательно тушите любое расползание огня за пределы кострища. Также всегда имейте под рукой емкость с водой и держите наготове лопату, чтобы можно было немедленно забросать землей вырвавшееся пламя.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- Необходимо соблюдать особую осторожность при курении, помните, что любой небрежно брошенный окурок или спичка может привести к пожару. </w:t>
      </w:r>
    </w:p>
    <w:p w:rsidR="00C2245C" w:rsidRPr="00C2245C" w:rsidRDefault="00C2245C" w:rsidP="00C2245C">
      <w:pPr>
        <w:spacing w:after="0" w:line="408" w:lineRule="atLeast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ru-RU"/>
        </w:rPr>
      </w:pPr>
      <w:r w:rsidRPr="00C2245C">
        <w:rPr>
          <w:rFonts w:ascii="Arial" w:eastAsia="Times New Roman" w:hAnsi="Arial" w:cs="Arial"/>
          <w:i/>
          <w:color w:val="FF0000"/>
          <w:sz w:val="24"/>
          <w:szCs w:val="24"/>
          <w:lang w:eastAsia="ru-RU"/>
        </w:rPr>
        <w:t>- Ни один взрослый человек не должен безразлично проходить мимо подростков, поджигающих траву, ну и, конечно же, сам не должен допускать подобные действия.</w:t>
      </w:r>
    </w:p>
    <w:p w:rsidR="00C2245C" w:rsidRPr="00C2245C" w:rsidRDefault="00C2245C" w:rsidP="00C2245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</w:pP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Отдел надзорной деятельности и профилактической работы </w:t>
      </w:r>
      <w:r w:rsidR="004A3960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Красногвардейского района </w:t>
      </w:r>
      <w:r w:rsidR="0045739A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управления по Красногвардейскому району</w:t>
      </w: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 </w:t>
      </w:r>
      <w:r w:rsidR="004A3960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br/>
      </w:r>
      <w:bookmarkStart w:id="0" w:name="_GoBack"/>
      <w:bookmarkEnd w:id="0"/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ГУ МЧС России по г. Санкт-Петербургу напоминает, что соблюдение правил пожарной безопасности –</w:t>
      </w:r>
    </w:p>
    <w:p w:rsidR="00C2245C" w:rsidRPr="00C2245C" w:rsidRDefault="00C2245C" w:rsidP="00C2245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</w:pP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это залог вашего благополучия, сохранности вашей жизни </w:t>
      </w:r>
    </w:p>
    <w:p w:rsidR="00C2245C" w:rsidRPr="00C2245C" w:rsidRDefault="00C2245C" w:rsidP="00C2245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</w:pP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и жизни </w:t>
      </w:r>
      <w:proofErr w:type="gramStart"/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ваших</w:t>
      </w:r>
      <w:proofErr w:type="gramEnd"/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 близких!</w:t>
      </w:r>
    </w:p>
    <w:p w:rsidR="00C2245C" w:rsidRPr="00C2245C" w:rsidRDefault="00C2245C" w:rsidP="00C2245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</w:pP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 xml:space="preserve">Пожар легче предупредить, чем потушить! </w:t>
      </w:r>
    </w:p>
    <w:p w:rsidR="00C2245C" w:rsidRPr="00C2245C" w:rsidRDefault="00C2245C" w:rsidP="00C2245C">
      <w:pPr>
        <w:shd w:val="clear" w:color="auto" w:fill="FFFFFF"/>
        <w:spacing w:after="0" w:line="240" w:lineRule="auto"/>
        <w:ind w:left="75" w:right="75"/>
        <w:jc w:val="center"/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</w:pPr>
      <w:r w:rsidRPr="00C2245C">
        <w:rPr>
          <w:rFonts w:ascii="Arial" w:eastAsia="Times New Roman" w:hAnsi="Arial" w:cs="Arial"/>
          <w:b/>
          <w:i/>
          <w:color w:val="FF0000"/>
          <w:sz w:val="24"/>
          <w:szCs w:val="28"/>
          <w:lang w:eastAsia="ru-RU"/>
        </w:rPr>
        <w:t>В случае пожара звоните по телефонам: 112, 01, 101</w:t>
      </w:r>
    </w:p>
    <w:p w:rsidR="00D65002" w:rsidRDefault="00D65002"/>
    <w:sectPr w:rsidR="00D6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45C"/>
    <w:rsid w:val="0045739A"/>
    <w:rsid w:val="004A3960"/>
    <w:rsid w:val="00C2245C"/>
    <w:rsid w:val="00D6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24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245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2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Яковлев</cp:lastModifiedBy>
  <cp:revision>5</cp:revision>
  <dcterms:created xsi:type="dcterms:W3CDTF">2017-03-17T13:15:00Z</dcterms:created>
  <dcterms:modified xsi:type="dcterms:W3CDTF">2023-03-20T12:56:00Z</dcterms:modified>
</cp:coreProperties>
</file>